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277B" w:rsidRPr="000A6E55" w:rsidRDefault="00C6277B" w:rsidP="00C6277B">
      <w:pPr>
        <w:jc w:val="center"/>
        <w:rPr>
          <w:rFonts w:ascii="Times New Roman" w:hAnsi="Times New Roman" w:cs="Times New Roman"/>
          <w:sz w:val="28"/>
          <w:lang w:val="fr-CA"/>
        </w:rPr>
      </w:pPr>
      <w:r w:rsidRPr="000A6E55">
        <w:rPr>
          <w:rFonts w:ascii="Times New Roman" w:hAnsi="Times New Roman" w:cs="Times New Roman"/>
          <w:sz w:val="28"/>
          <w:lang w:val="fr-CA"/>
        </w:rPr>
        <w:t>Dictée de la semaine:</w:t>
      </w:r>
    </w:p>
    <w:p w:rsidR="000C38BA" w:rsidRPr="000A6E55" w:rsidRDefault="000A6E55" w:rsidP="00C6277B">
      <w:pPr>
        <w:jc w:val="center"/>
        <w:rPr>
          <w:rFonts w:ascii="Broadway" w:hAnsi="Broadway" w:cs="Times New Roman"/>
          <w:b/>
          <w:sz w:val="56"/>
          <w:lang w:val="fr-CA"/>
        </w:rPr>
      </w:pPr>
      <w:r w:rsidRPr="000A6E55">
        <w:rPr>
          <w:rFonts w:ascii="Broadway" w:hAnsi="Broadway" w:cs="Times New Roman"/>
          <w:b/>
          <w:sz w:val="56"/>
          <w:lang w:val="fr-CA"/>
        </w:rPr>
        <w:t>La</w:t>
      </w:r>
      <w:r w:rsidR="00C6277B" w:rsidRPr="000A6E55">
        <w:rPr>
          <w:rFonts w:ascii="Broadway" w:hAnsi="Broadway" w:cs="Times New Roman"/>
          <w:b/>
          <w:sz w:val="56"/>
          <w:lang w:val="fr-CA"/>
        </w:rPr>
        <w:t xml:space="preserve"> </w:t>
      </w:r>
      <w:r w:rsidRPr="000A6E55">
        <w:rPr>
          <w:rFonts w:ascii="Broadway" w:hAnsi="Broadway" w:cs="Times New Roman"/>
          <w:b/>
          <w:sz w:val="56"/>
          <w:lang w:val="fr-CA"/>
        </w:rPr>
        <w:t>génération silencieuse</w:t>
      </w:r>
    </w:p>
    <w:p w:rsidR="000A6E55" w:rsidRPr="000A6E55" w:rsidRDefault="000A6E55" w:rsidP="000A6E55">
      <w:pPr>
        <w:jc w:val="center"/>
        <w:rPr>
          <w:rFonts w:ascii="Times New Roman" w:hAnsi="Times New Roman" w:cs="Times New Roman"/>
          <w:b/>
          <w:sz w:val="44"/>
          <w:lang w:val="fr-CA"/>
        </w:rPr>
      </w:pPr>
      <w:r>
        <w:rPr>
          <w:noProof/>
        </w:rPr>
        <w:drawing>
          <wp:inline distT="0" distB="0" distL="0" distR="0" wp14:anchorId="1638C68A" wp14:editId="1B256617">
            <wp:extent cx="1630392" cy="1223113"/>
            <wp:effectExtent l="0" t="0" r="8255" b="0"/>
            <wp:docPr id="1" name="Picture 1" descr="Image result for elv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elvis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201" cy="123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34573" cy="1214488"/>
            <wp:effectExtent l="0" t="0" r="8890" b="5080"/>
            <wp:docPr id="2" name="Picture 2" descr="Image result for world w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world war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104" cy="124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07506" cy="1207506"/>
            <wp:effectExtent l="0" t="0" r="0" b="0"/>
            <wp:docPr id="3" name="Picture 3" descr="Image result for marilyn monro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marilyn monro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372" cy="121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77B" w:rsidRPr="000A6E55" w:rsidRDefault="00C6277B">
      <w:pPr>
        <w:rPr>
          <w:rFonts w:ascii="Times New Roman" w:hAnsi="Times New Roman" w:cs="Times New Roman"/>
          <w:b/>
          <w:sz w:val="24"/>
          <w:lang w:val="fr-CA"/>
        </w:rPr>
      </w:pPr>
      <w:r w:rsidRPr="000A6E55">
        <w:rPr>
          <w:rFonts w:ascii="Times New Roman" w:hAnsi="Times New Roman" w:cs="Times New Roman"/>
          <w:b/>
          <w:sz w:val="24"/>
          <w:lang w:val="fr-CA"/>
        </w:rPr>
        <w:t>C`est quoi une génération?</w:t>
      </w:r>
    </w:p>
    <w:p w:rsidR="00C6277B" w:rsidRPr="000A6E55" w:rsidRDefault="00C6277B">
      <w:pPr>
        <w:rPr>
          <w:rFonts w:ascii="Times New Roman" w:hAnsi="Times New Roman" w:cs="Times New Roman"/>
          <w:lang w:val="fr-CA"/>
        </w:rPr>
      </w:pPr>
      <w:r w:rsidRPr="000A6E55">
        <w:rPr>
          <w:rFonts w:ascii="Times New Roman" w:hAnsi="Times New Roman" w:cs="Times New Roman"/>
          <w:lang w:val="fr-CA"/>
        </w:rPr>
        <w:t xml:space="preserve">Une génération c`est une groupe de personnes qui ont à peu près le même âge. Vos grands parents, par exemple sont partie d`une génération. Vos parents par contre, appartiennent à leur propre génération qui est complètement différente à celle de vos grands parents. </w:t>
      </w:r>
    </w:p>
    <w:p w:rsidR="00C6277B" w:rsidRDefault="00C6277B">
      <w:pPr>
        <w:rPr>
          <w:rFonts w:ascii="Times New Roman" w:hAnsi="Times New Roman" w:cs="Times New Roman"/>
          <w:lang w:val="fr-CA"/>
        </w:rPr>
      </w:pPr>
      <w:r w:rsidRPr="000A6E55">
        <w:rPr>
          <w:rFonts w:ascii="Times New Roman" w:hAnsi="Times New Roman" w:cs="Times New Roman"/>
          <w:lang w:val="fr-CA"/>
        </w:rPr>
        <w:t>Une génération dure environ 20 à 25 ans.</w:t>
      </w:r>
    </w:p>
    <w:p w:rsidR="000A6E55" w:rsidRPr="000A6E55" w:rsidRDefault="000A6E55">
      <w:pPr>
        <w:rPr>
          <w:rFonts w:ascii="Times New Roman" w:hAnsi="Times New Roman" w:cs="Times New Roman"/>
          <w:b/>
          <w:sz w:val="24"/>
          <w:lang w:val="fr-CA"/>
        </w:rPr>
      </w:pPr>
      <w:r w:rsidRPr="000A6E55">
        <w:rPr>
          <w:rFonts w:ascii="Times New Roman" w:hAnsi="Times New Roman" w:cs="Times New Roman"/>
          <w:b/>
          <w:sz w:val="24"/>
          <w:lang w:val="fr-CA"/>
        </w:rPr>
        <w:t>C`est quoi une époque?</w:t>
      </w:r>
    </w:p>
    <w:p w:rsidR="000A6E55" w:rsidRPr="000A6E55" w:rsidRDefault="000A6E55">
      <w:pPr>
        <w:rPr>
          <w:rFonts w:ascii="Times New Roman" w:hAnsi="Times New Roman" w:cs="Times New Roman"/>
          <w:lang w:val="fr-CA"/>
        </w:rPr>
      </w:pPr>
      <w:r>
        <w:rPr>
          <w:rFonts w:ascii="Times New Roman" w:hAnsi="Times New Roman" w:cs="Times New Roman"/>
          <w:lang w:val="fr-CA"/>
        </w:rPr>
        <w:t xml:space="preserve">Une époque c`est une période de temps dans l`histoire qui était marquée par un ou des évènements importants. </w:t>
      </w:r>
    </w:p>
    <w:p w:rsidR="00C6277B" w:rsidRPr="000A6E55" w:rsidRDefault="000A6E55" w:rsidP="000A6E55">
      <w:pPr>
        <w:jc w:val="center"/>
        <w:rPr>
          <w:rFonts w:ascii="Times New Roman" w:hAnsi="Times New Roman" w:cs="Times New Roman"/>
          <w:b/>
          <w:bCs/>
          <w:color w:val="000080"/>
          <w:sz w:val="36"/>
          <w:shd w:val="clear" w:color="auto" w:fill="FFFFFF"/>
          <w:lang w:val="fr-CA"/>
        </w:rPr>
      </w:pPr>
      <w:r>
        <w:rPr>
          <w:rFonts w:ascii="Times New Roman" w:hAnsi="Times New Roman" w:cs="Times New Roman"/>
          <w:b/>
          <w:bCs/>
          <w:color w:val="000080"/>
          <w:sz w:val="36"/>
          <w:shd w:val="clear" w:color="auto" w:fill="FFFFFF"/>
          <w:lang w:val="fr-CA"/>
        </w:rPr>
        <w:t>La Génération S</w:t>
      </w:r>
      <w:r w:rsidR="00C6277B" w:rsidRPr="000A6E55">
        <w:rPr>
          <w:rFonts w:ascii="Times New Roman" w:hAnsi="Times New Roman" w:cs="Times New Roman"/>
          <w:b/>
          <w:bCs/>
          <w:color w:val="000080"/>
          <w:sz w:val="36"/>
          <w:shd w:val="clear" w:color="auto" w:fill="FFFFFF"/>
          <w:lang w:val="fr-CA"/>
        </w:rPr>
        <w:t>ilencieuse (1925 - 1942)</w:t>
      </w:r>
    </w:p>
    <w:p w:rsidR="005B6EC9" w:rsidRDefault="005B6EC9" w:rsidP="005B6EC9">
      <w:pPr>
        <w:shd w:val="clear" w:color="auto" w:fill="FFFFFF"/>
        <w:spacing w:before="100" w:beforeAutospacing="1" w:after="100" w:afterAutospacing="1" w:line="360" w:lineRule="atLeast"/>
        <w:ind w:left="150" w:right="150"/>
        <w:jc w:val="center"/>
        <w:rPr>
          <w:rFonts w:ascii="Times New Roman" w:eastAsia="Times New Roman" w:hAnsi="Times New Roman" w:cs="Times New Roman"/>
          <w:b/>
          <w:bCs/>
          <w:color w:val="000000"/>
          <w:lang w:val="fr-CA"/>
        </w:rPr>
      </w:pPr>
      <w:r>
        <w:rPr>
          <w:noProof/>
        </w:rPr>
        <w:drawing>
          <wp:inline distT="0" distB="0" distL="0" distR="0" wp14:anchorId="3CCFFD58" wp14:editId="1236F7AE">
            <wp:extent cx="1650506" cy="1981515"/>
            <wp:effectExtent l="0" t="0" r="6985" b="0"/>
            <wp:docPr id="4" name="Picture 4" descr="Image result for silent gene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silent generation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810" cy="200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328468" cy="1974277"/>
            <wp:effectExtent l="0" t="0" r="5080" b="6985"/>
            <wp:docPr id="5" name="Picture 5" descr="Image result for silent generation famous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 result for silent generation famous peopl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447" cy="1987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78633" cy="1973964"/>
            <wp:effectExtent l="0" t="0" r="2540" b="7620"/>
            <wp:docPr id="6" name="Picture 6" descr="Image result for silent generation famous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 result for silent generation famous peopl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155" cy="1988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EC9" w:rsidRDefault="00C6277B" w:rsidP="005B6EC9">
      <w:pPr>
        <w:shd w:val="clear" w:color="auto" w:fill="FFFFFF"/>
        <w:spacing w:before="100" w:beforeAutospacing="1" w:after="100" w:afterAutospacing="1" w:line="360" w:lineRule="atLeast"/>
        <w:ind w:left="150" w:right="150"/>
        <w:rPr>
          <w:rFonts w:ascii="Times New Roman" w:eastAsia="Times New Roman" w:hAnsi="Times New Roman" w:cs="Times New Roman"/>
          <w:color w:val="000000"/>
          <w:lang w:val="fr-CA"/>
        </w:rPr>
      </w:pPr>
      <w:r w:rsidRPr="00C6277B">
        <w:rPr>
          <w:rFonts w:ascii="Times New Roman" w:eastAsia="Times New Roman" w:hAnsi="Times New Roman" w:cs="Times New Roman"/>
          <w:b/>
          <w:bCs/>
          <w:color w:val="000000"/>
          <w:lang w:val="fr-CA"/>
        </w:rPr>
        <w:t>Événements</w:t>
      </w:r>
      <w:r w:rsidR="000A6E55" w:rsidRPr="000A6E55">
        <w:rPr>
          <w:rFonts w:ascii="Times New Roman" w:eastAsia="Times New Roman" w:hAnsi="Times New Roman" w:cs="Times New Roman"/>
          <w:b/>
          <w:bCs/>
          <w:color w:val="000000"/>
          <w:lang w:val="fr-CA"/>
        </w:rPr>
        <w:t xml:space="preserve"> importants de cette époque</w:t>
      </w:r>
    </w:p>
    <w:p w:rsidR="005B6EC9" w:rsidRDefault="00C6277B" w:rsidP="005B6EC9">
      <w:pPr>
        <w:pStyle w:val="ListParagraph"/>
        <w:numPr>
          <w:ilvl w:val="0"/>
          <w:numId w:val="4"/>
        </w:numPr>
        <w:shd w:val="clear" w:color="auto" w:fill="FFFFFF"/>
        <w:spacing w:before="100" w:beforeAutospacing="1" w:after="100" w:afterAutospacing="1" w:line="360" w:lineRule="atLeast"/>
        <w:ind w:right="150"/>
        <w:rPr>
          <w:rFonts w:ascii="Times New Roman" w:eastAsia="Times New Roman" w:hAnsi="Times New Roman" w:cs="Times New Roman"/>
          <w:color w:val="000000"/>
          <w:lang w:val="fr-CA"/>
        </w:rPr>
      </w:pPr>
      <w:r w:rsidRPr="005B6EC9">
        <w:rPr>
          <w:rFonts w:ascii="Times New Roman" w:eastAsia="Times New Roman" w:hAnsi="Times New Roman" w:cs="Times New Roman"/>
          <w:color w:val="000000"/>
          <w:lang w:val="fr-CA"/>
        </w:rPr>
        <w:t>Ils ont vécu durant les temps de guerre et de dépression</w:t>
      </w:r>
    </w:p>
    <w:p w:rsidR="005B6EC9" w:rsidRPr="005B6EC9" w:rsidRDefault="00C6277B" w:rsidP="005B6EC9">
      <w:pPr>
        <w:pStyle w:val="ListParagraph"/>
        <w:numPr>
          <w:ilvl w:val="0"/>
          <w:numId w:val="4"/>
        </w:numPr>
        <w:shd w:val="clear" w:color="auto" w:fill="FFFFFF"/>
        <w:spacing w:before="100" w:beforeAutospacing="1" w:after="100" w:afterAutospacing="1" w:line="360" w:lineRule="atLeast"/>
        <w:ind w:right="150"/>
        <w:rPr>
          <w:rFonts w:ascii="Times New Roman" w:eastAsia="Times New Roman" w:hAnsi="Times New Roman" w:cs="Times New Roman"/>
          <w:color w:val="000000"/>
          <w:lang w:val="fr-CA"/>
        </w:rPr>
      </w:pPr>
      <w:r w:rsidRPr="005B6EC9">
        <w:rPr>
          <w:rFonts w:ascii="Times New Roman" w:eastAsia="Times New Roman" w:hAnsi="Times New Roman" w:cs="Times New Roman"/>
          <w:color w:val="000000"/>
          <w:lang w:val="fr-CA"/>
        </w:rPr>
        <w:t>Ils ont grandi à une époque où la qualité du travail était un art et les habiletés étaient spécialisées.</w:t>
      </w:r>
    </w:p>
    <w:p w:rsidR="000A6E55" w:rsidRPr="000A6E55" w:rsidRDefault="000A6E55" w:rsidP="000A6E55">
      <w:pPr>
        <w:shd w:val="clear" w:color="auto" w:fill="FFFFFF"/>
        <w:spacing w:before="100" w:beforeAutospacing="1" w:after="100" w:afterAutospacing="1" w:line="360" w:lineRule="atLeast"/>
        <w:ind w:left="150" w:right="150"/>
        <w:rPr>
          <w:rFonts w:ascii="Times New Roman" w:eastAsia="Times New Roman" w:hAnsi="Times New Roman" w:cs="Times New Roman"/>
          <w:color w:val="000000"/>
        </w:rPr>
      </w:pPr>
      <w:r w:rsidRPr="000A6E55">
        <w:rPr>
          <w:rFonts w:ascii="Times New Roman" w:eastAsia="Times New Roman" w:hAnsi="Times New Roman" w:cs="Times New Roman"/>
          <w:b/>
          <w:bCs/>
          <w:color w:val="000000"/>
        </w:rPr>
        <w:lastRenderedPageBreak/>
        <w:t>Caractéristiques </w:t>
      </w:r>
    </w:p>
    <w:p w:rsidR="000A6E55" w:rsidRPr="000A6E55" w:rsidRDefault="000A6E55" w:rsidP="000A6E55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tLeast"/>
        <w:ind w:left="870" w:right="150"/>
        <w:rPr>
          <w:rFonts w:ascii="Times New Roman" w:eastAsia="Times New Roman" w:hAnsi="Times New Roman" w:cs="Times New Roman"/>
          <w:color w:val="000000"/>
          <w:lang w:val="fr-CA"/>
        </w:rPr>
      </w:pPr>
      <w:r w:rsidRPr="000A6E55">
        <w:rPr>
          <w:rFonts w:ascii="Times New Roman" w:eastAsia="Times New Roman" w:hAnsi="Times New Roman" w:cs="Times New Roman"/>
          <w:color w:val="000000"/>
          <w:lang w:val="fr-CA"/>
        </w:rPr>
        <w:t>Génération marquée par la guerre et un choix de vie plus limité. </w:t>
      </w:r>
    </w:p>
    <w:p w:rsidR="000A6E55" w:rsidRPr="000A6E55" w:rsidRDefault="000A6E55" w:rsidP="000A6E55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tLeast"/>
        <w:ind w:left="870" w:right="150"/>
        <w:rPr>
          <w:rFonts w:ascii="Times New Roman" w:eastAsia="Times New Roman" w:hAnsi="Times New Roman" w:cs="Times New Roman"/>
          <w:color w:val="000000"/>
          <w:lang w:val="fr-CA"/>
        </w:rPr>
      </w:pPr>
      <w:r w:rsidRPr="000A6E55">
        <w:rPr>
          <w:rFonts w:ascii="Times New Roman" w:eastAsia="Times New Roman" w:hAnsi="Times New Roman" w:cs="Times New Roman"/>
          <w:color w:val="000000"/>
          <w:lang w:val="fr-CA"/>
        </w:rPr>
        <w:t>Ils sont 50 millions à être nés durant ces vingt ans. </w:t>
      </w:r>
    </w:p>
    <w:p w:rsidR="000A6E55" w:rsidRPr="000A6E55" w:rsidRDefault="005B6EC9" w:rsidP="000A6E55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tLeast"/>
        <w:ind w:left="870" w:right="150"/>
        <w:rPr>
          <w:rFonts w:ascii="Times New Roman" w:eastAsia="Times New Roman" w:hAnsi="Times New Roman" w:cs="Times New Roman"/>
          <w:color w:val="000000"/>
          <w:lang w:val="fr-CA"/>
        </w:rPr>
      </w:pPr>
      <w:r>
        <w:rPr>
          <w:rFonts w:ascii="Times New Roman" w:eastAsia="Times New Roman" w:hAnsi="Times New Roman" w:cs="Times New Roman"/>
          <w:color w:val="000000"/>
          <w:lang w:val="fr-CA"/>
        </w:rPr>
        <w:t>Dédication</w:t>
      </w:r>
      <w:r w:rsidR="000A6E55" w:rsidRPr="000A6E55">
        <w:rPr>
          <w:rFonts w:ascii="Times New Roman" w:eastAsia="Times New Roman" w:hAnsi="Times New Roman" w:cs="Times New Roman"/>
          <w:color w:val="000000"/>
          <w:lang w:val="fr-CA"/>
        </w:rPr>
        <w:t xml:space="preserve"> au travail et sens prononcé du devoir. </w:t>
      </w:r>
    </w:p>
    <w:p w:rsidR="000A6E55" w:rsidRPr="000A6E55" w:rsidRDefault="000A6E55" w:rsidP="000A6E55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tLeast"/>
        <w:ind w:left="870" w:right="150"/>
        <w:rPr>
          <w:rFonts w:ascii="Times New Roman" w:eastAsia="Times New Roman" w:hAnsi="Times New Roman" w:cs="Times New Roman"/>
          <w:color w:val="000000"/>
        </w:rPr>
      </w:pPr>
      <w:r w:rsidRPr="000A6E55">
        <w:rPr>
          <w:rFonts w:ascii="Times New Roman" w:eastAsia="Times New Roman" w:hAnsi="Times New Roman" w:cs="Times New Roman"/>
          <w:color w:val="000000"/>
        </w:rPr>
        <w:t>Docilité face à l'autorité. </w:t>
      </w:r>
    </w:p>
    <w:p w:rsidR="000A6E55" w:rsidRPr="000A6E55" w:rsidRDefault="000A6E55" w:rsidP="000A6E55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tLeast"/>
        <w:ind w:left="870" w:right="150"/>
        <w:rPr>
          <w:rFonts w:ascii="Times New Roman" w:eastAsia="Times New Roman" w:hAnsi="Times New Roman" w:cs="Times New Roman"/>
          <w:color w:val="000000"/>
          <w:lang w:val="fr-CA"/>
        </w:rPr>
      </w:pPr>
      <w:r w:rsidRPr="000A6E55">
        <w:rPr>
          <w:rFonts w:ascii="Times New Roman" w:eastAsia="Times New Roman" w:hAnsi="Times New Roman" w:cs="Times New Roman"/>
          <w:color w:val="000000"/>
          <w:lang w:val="fr-CA"/>
        </w:rPr>
        <w:t>Gratification retirée de l'effort de travail fourni. </w:t>
      </w:r>
    </w:p>
    <w:p w:rsidR="000A6E55" w:rsidRPr="000A6E55" w:rsidRDefault="000A6E55" w:rsidP="000A6E55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tLeast"/>
        <w:ind w:left="870" w:right="150"/>
        <w:rPr>
          <w:rFonts w:ascii="Times New Roman" w:eastAsia="Times New Roman" w:hAnsi="Times New Roman" w:cs="Times New Roman"/>
          <w:color w:val="000000"/>
        </w:rPr>
      </w:pPr>
      <w:r w:rsidRPr="000A6E55">
        <w:rPr>
          <w:rFonts w:ascii="Times New Roman" w:eastAsia="Times New Roman" w:hAnsi="Times New Roman" w:cs="Times New Roman"/>
          <w:color w:val="000000"/>
        </w:rPr>
        <w:t>Loyauté envers son entreprise. </w:t>
      </w:r>
      <w:bookmarkStart w:id="0" w:name="_GoBack"/>
      <w:bookmarkEnd w:id="0"/>
    </w:p>
    <w:p w:rsidR="000A6E55" w:rsidRPr="000A6E55" w:rsidRDefault="005B6EC9" w:rsidP="000A6E55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tLeast"/>
        <w:ind w:left="870" w:right="150"/>
        <w:rPr>
          <w:rFonts w:ascii="Times New Roman" w:eastAsia="Times New Roman" w:hAnsi="Times New Roman" w:cs="Times New Roman"/>
          <w:color w:val="000000"/>
          <w:lang w:val="fr-CA"/>
        </w:rPr>
      </w:pPr>
      <w:r w:rsidRPr="005B6EC9">
        <w:rPr>
          <w:rFonts w:ascii="Times New Roman" w:eastAsia="Times New Roman" w:hAnsi="Times New Roman" w:cs="Times New Roman"/>
          <w:color w:val="000000"/>
          <w:lang w:val="fr-CA"/>
        </w:rPr>
        <w:t>Économie et prudence (prend soin)</w:t>
      </w:r>
    </w:p>
    <w:p w:rsidR="000A6E55" w:rsidRPr="000A6E55" w:rsidRDefault="000A6E55" w:rsidP="000A6E55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tLeast"/>
        <w:ind w:left="870" w:right="150"/>
        <w:rPr>
          <w:rFonts w:ascii="Times New Roman" w:eastAsia="Times New Roman" w:hAnsi="Times New Roman" w:cs="Times New Roman"/>
          <w:color w:val="000000"/>
          <w:lang w:val="fr-CA"/>
        </w:rPr>
      </w:pPr>
      <w:r w:rsidRPr="000A6E55">
        <w:rPr>
          <w:rFonts w:ascii="Times New Roman" w:eastAsia="Times New Roman" w:hAnsi="Times New Roman" w:cs="Times New Roman"/>
          <w:color w:val="000000"/>
          <w:lang w:val="fr-CA"/>
        </w:rPr>
        <w:t>Connaissance moindre des technologies de l'information et des communications.</w:t>
      </w:r>
    </w:p>
    <w:p w:rsidR="000A6E55" w:rsidRPr="000A6E55" w:rsidRDefault="000A6E55" w:rsidP="000A6E55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tLeast"/>
        <w:ind w:left="870" w:right="150"/>
        <w:rPr>
          <w:rFonts w:ascii="Times New Roman" w:eastAsia="Times New Roman" w:hAnsi="Times New Roman" w:cs="Times New Roman"/>
          <w:color w:val="000000"/>
          <w:lang w:val="fr-CA"/>
        </w:rPr>
      </w:pPr>
      <w:r w:rsidRPr="000A6E55">
        <w:rPr>
          <w:rFonts w:ascii="Times New Roman" w:eastAsia="Times New Roman" w:hAnsi="Times New Roman" w:cs="Times New Roman"/>
          <w:color w:val="000000"/>
          <w:lang w:val="fr-CA"/>
        </w:rPr>
        <w:t>L’appréciation de la capacité de maîtriser un métier ou une habileté en particulier.</w:t>
      </w:r>
    </w:p>
    <w:p w:rsidR="000A6E55" w:rsidRPr="000A6E55" w:rsidRDefault="000A6E55" w:rsidP="000A6E55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60" w:lineRule="atLeast"/>
        <w:ind w:left="870" w:right="150"/>
        <w:rPr>
          <w:rFonts w:ascii="Times New Roman" w:eastAsia="Times New Roman" w:hAnsi="Times New Roman" w:cs="Times New Roman"/>
          <w:color w:val="000000"/>
          <w:lang w:val="fr-CA"/>
        </w:rPr>
      </w:pPr>
      <w:r w:rsidRPr="000A6E55">
        <w:rPr>
          <w:rFonts w:ascii="Times New Roman" w:eastAsia="Times New Roman" w:hAnsi="Times New Roman" w:cs="Times New Roman"/>
          <w:color w:val="000000"/>
          <w:lang w:val="fr-CA"/>
        </w:rPr>
        <w:t>Le désir d’être rémunéré en salaire et en avantages sociaux.</w:t>
      </w:r>
    </w:p>
    <w:p w:rsidR="00C6277B" w:rsidRPr="005B6EC9" w:rsidRDefault="005B6EC9" w:rsidP="005B6EC9">
      <w:pPr>
        <w:shd w:val="clear" w:color="auto" w:fill="FFFFFF"/>
        <w:spacing w:before="100" w:beforeAutospacing="1" w:after="100" w:afterAutospacing="1" w:line="360" w:lineRule="atLeast"/>
        <w:ind w:right="150"/>
        <w:rPr>
          <w:rFonts w:ascii="Times New Roman" w:hAnsi="Times New Roman" w:cs="Times New Roman"/>
          <w:b/>
          <w:bCs/>
          <w:color w:val="000000"/>
          <w:shd w:val="clear" w:color="auto" w:fill="FFFFFF"/>
          <w:lang w:val="fr-CA"/>
        </w:rPr>
      </w:pPr>
      <w:r w:rsidRPr="005B6EC9">
        <w:rPr>
          <w:rFonts w:ascii="Times New Roman" w:hAnsi="Times New Roman" w:cs="Times New Roman"/>
          <w:b/>
          <w:bCs/>
          <w:color w:val="000000"/>
          <w:shd w:val="clear" w:color="auto" w:fill="FFFFFF"/>
          <w:lang w:val="fr-CA"/>
        </w:rPr>
        <w:t>Les a</w:t>
      </w:r>
      <w:r w:rsidR="000A6E55" w:rsidRPr="005B6EC9">
        <w:rPr>
          <w:rFonts w:ascii="Times New Roman" w:hAnsi="Times New Roman" w:cs="Times New Roman"/>
          <w:b/>
          <w:bCs/>
          <w:color w:val="000000"/>
          <w:shd w:val="clear" w:color="auto" w:fill="FFFFFF"/>
          <w:lang w:val="fr-CA"/>
        </w:rPr>
        <w:t>rtistes</w:t>
      </w:r>
      <w:r w:rsidRPr="005B6EC9">
        <w:rPr>
          <w:rFonts w:ascii="Times New Roman" w:hAnsi="Times New Roman" w:cs="Times New Roman"/>
          <w:b/>
          <w:bCs/>
          <w:color w:val="000000"/>
          <w:shd w:val="clear" w:color="auto" w:fill="FFFFFF"/>
          <w:lang w:val="fr-CA"/>
        </w:rPr>
        <w:t xml:space="preserve"> fameux de l</w:t>
      </w:r>
      <w:r>
        <w:rPr>
          <w:rFonts w:ascii="Times New Roman" w:hAnsi="Times New Roman" w:cs="Times New Roman"/>
          <w:b/>
          <w:bCs/>
          <w:color w:val="000000"/>
          <w:shd w:val="clear" w:color="auto" w:fill="FFFFFF"/>
          <w:lang w:val="fr-CA"/>
        </w:rPr>
        <w:t>`époque</w:t>
      </w:r>
      <w:r w:rsidR="000A6E55" w:rsidRPr="005B6EC9">
        <w:rPr>
          <w:rFonts w:ascii="Times New Roman" w:hAnsi="Times New Roman" w:cs="Times New Roman"/>
          <w:b/>
          <w:bCs/>
          <w:color w:val="000000"/>
          <w:shd w:val="clear" w:color="auto" w:fill="FFFFFF"/>
          <w:lang w:val="fr-CA"/>
        </w:rPr>
        <w:t xml:space="preserve"> </w:t>
      </w:r>
      <w:r>
        <w:rPr>
          <w:rFonts w:ascii="Times New Roman" w:hAnsi="Times New Roman" w:cs="Times New Roman"/>
          <w:b/>
          <w:bCs/>
          <w:color w:val="000000"/>
          <w:shd w:val="clear" w:color="auto" w:fill="FFFFFF"/>
          <w:lang w:val="fr-CA"/>
        </w:rPr>
        <w:t xml:space="preserve">: </w:t>
      </w:r>
      <w:r w:rsidRPr="005B6EC9">
        <w:rPr>
          <w:rFonts w:ascii="Times New Roman" w:hAnsi="Times New Roman" w:cs="Times New Roman"/>
          <w:bCs/>
          <w:color w:val="000000"/>
          <w:shd w:val="clear" w:color="auto" w:fill="FFFFFF"/>
          <w:lang w:val="fr-CA"/>
        </w:rPr>
        <w:t>Elvis Presley, Dalida, Marilyn</w:t>
      </w:r>
      <w:r w:rsidR="000A6E55" w:rsidRPr="005B6EC9">
        <w:rPr>
          <w:rFonts w:ascii="Times New Roman" w:hAnsi="Times New Roman" w:cs="Times New Roman"/>
          <w:bCs/>
          <w:color w:val="000000"/>
          <w:shd w:val="clear" w:color="auto" w:fill="FFFFFF"/>
          <w:lang w:val="fr-CA"/>
        </w:rPr>
        <w:t xml:space="preserve"> Monroe, Jim Morrison</w:t>
      </w:r>
    </w:p>
    <w:p w:rsidR="000A6E55" w:rsidRPr="000A6E55" w:rsidRDefault="000A6E55" w:rsidP="000A6E55">
      <w:pPr>
        <w:shd w:val="clear" w:color="auto" w:fill="FFFFFF"/>
        <w:spacing w:before="100" w:beforeAutospacing="1" w:after="100" w:afterAutospacing="1" w:line="360" w:lineRule="atLeast"/>
        <w:ind w:left="870" w:right="150"/>
        <w:rPr>
          <w:rFonts w:ascii="Times New Roman" w:hAnsi="Times New Roman" w:cs="Times New Roman"/>
          <w:lang w:val="fr-CA"/>
        </w:rPr>
      </w:pPr>
    </w:p>
    <w:p w:rsidR="000A6E55" w:rsidRPr="000A6E55" w:rsidRDefault="000A6E55">
      <w:pPr>
        <w:shd w:val="clear" w:color="auto" w:fill="FFFFFF"/>
        <w:spacing w:before="100" w:beforeAutospacing="1" w:after="100" w:afterAutospacing="1" w:line="360" w:lineRule="atLeast"/>
        <w:ind w:left="870" w:right="150"/>
        <w:rPr>
          <w:rFonts w:ascii="Times New Roman" w:hAnsi="Times New Roman" w:cs="Times New Roman"/>
          <w:lang w:val="fr-CA"/>
        </w:rPr>
      </w:pPr>
    </w:p>
    <w:p w:rsidR="000A6E55" w:rsidRPr="000A6E55" w:rsidRDefault="000A6E55">
      <w:pPr>
        <w:shd w:val="clear" w:color="auto" w:fill="FFFFFF"/>
        <w:spacing w:before="100" w:beforeAutospacing="1" w:after="100" w:afterAutospacing="1" w:line="360" w:lineRule="atLeast"/>
        <w:ind w:left="870" w:right="150"/>
        <w:rPr>
          <w:rFonts w:ascii="Times New Roman" w:hAnsi="Times New Roman" w:cs="Times New Roman"/>
          <w:lang w:val="fr-CA"/>
        </w:rPr>
      </w:pPr>
    </w:p>
    <w:sectPr w:rsidR="000A6E55" w:rsidRPr="000A6E5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F103B" w:rsidRDefault="000F103B" w:rsidP="00C6277B">
      <w:pPr>
        <w:spacing w:after="0" w:line="240" w:lineRule="auto"/>
      </w:pPr>
      <w:r>
        <w:separator/>
      </w:r>
    </w:p>
  </w:endnote>
  <w:endnote w:type="continuationSeparator" w:id="0">
    <w:p w:rsidR="000F103B" w:rsidRDefault="000F103B" w:rsidP="00C627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F103B" w:rsidRDefault="000F103B" w:rsidP="00C6277B">
      <w:pPr>
        <w:spacing w:after="0" w:line="240" w:lineRule="auto"/>
      </w:pPr>
      <w:r>
        <w:separator/>
      </w:r>
    </w:p>
  </w:footnote>
  <w:footnote w:type="continuationSeparator" w:id="0">
    <w:p w:rsidR="000F103B" w:rsidRDefault="000F103B" w:rsidP="00C6277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DF1709F"/>
    <w:multiLevelType w:val="hybridMultilevel"/>
    <w:tmpl w:val="4E36C4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B63617D"/>
    <w:multiLevelType w:val="hybridMultilevel"/>
    <w:tmpl w:val="82BA84C0"/>
    <w:lvl w:ilvl="0" w:tplc="04090001">
      <w:start w:val="1"/>
      <w:numFmt w:val="bullet"/>
      <w:lvlText w:val=""/>
      <w:lvlJc w:val="left"/>
      <w:pPr>
        <w:ind w:left="8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30" w:hanging="360"/>
      </w:pPr>
      <w:rPr>
        <w:rFonts w:ascii="Wingdings" w:hAnsi="Wingdings" w:hint="default"/>
      </w:rPr>
    </w:lvl>
  </w:abstractNum>
  <w:abstractNum w:abstractNumId="2" w15:restartNumberingAfterBreak="0">
    <w:nsid w:val="6384142F"/>
    <w:multiLevelType w:val="multilevel"/>
    <w:tmpl w:val="E8DCC6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5727578"/>
    <w:multiLevelType w:val="multilevel"/>
    <w:tmpl w:val="B72CA570"/>
    <w:lvl w:ilvl="0">
      <w:start w:val="1"/>
      <w:numFmt w:val="bullet"/>
      <w:lvlText w:val=""/>
      <w:lvlJc w:val="left"/>
      <w:pPr>
        <w:tabs>
          <w:tab w:val="num" w:pos="930"/>
        </w:tabs>
        <w:ind w:left="93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650"/>
        </w:tabs>
        <w:ind w:left="165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370"/>
        </w:tabs>
        <w:ind w:left="237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090"/>
        </w:tabs>
        <w:ind w:left="309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810"/>
        </w:tabs>
        <w:ind w:left="381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530"/>
        </w:tabs>
        <w:ind w:left="453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250"/>
        </w:tabs>
        <w:ind w:left="525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970"/>
        </w:tabs>
        <w:ind w:left="597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690"/>
        </w:tabs>
        <w:ind w:left="669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277B"/>
    <w:rsid w:val="000A6E55"/>
    <w:rsid w:val="000C38BA"/>
    <w:rsid w:val="000F103B"/>
    <w:rsid w:val="005B6EC9"/>
    <w:rsid w:val="00C627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E28380B-BE23-40E3-AEB8-F8FFE2215C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627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277B"/>
  </w:style>
  <w:style w:type="paragraph" w:styleId="Footer">
    <w:name w:val="footer"/>
    <w:basedOn w:val="Normal"/>
    <w:link w:val="FooterChar"/>
    <w:uiPriority w:val="99"/>
    <w:unhideWhenUsed/>
    <w:rsid w:val="00C6277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277B"/>
  </w:style>
  <w:style w:type="paragraph" w:styleId="ListParagraph">
    <w:name w:val="List Paragraph"/>
    <w:basedOn w:val="Normal"/>
    <w:uiPriority w:val="34"/>
    <w:qFormat/>
    <w:rsid w:val="00C6277B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B6EC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6EC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4547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01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2</Pages>
  <Words>211</Words>
  <Characters>1204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Regina Public Schools</Company>
  <LinksUpToDate>false</LinksUpToDate>
  <CharactersWithSpaces>1413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Andres Araneda</dc:creator>
  <cp:keywords/>
  <dc:description/>
  <cp:lastModifiedBy>Andres Araneda</cp:lastModifiedBy>
  <cp:revision>1</cp:revision>
  <cp:lastPrinted>2016-10-17T17:13:00Z</cp:lastPrinted>
  <dcterms:created xsi:type="dcterms:W3CDTF">2016-10-17T16:36:00Z</dcterms:created>
  <dcterms:modified xsi:type="dcterms:W3CDTF">2016-10-17T17:13:00Z</dcterms:modified>
</cp:coreProperties>
</file>